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5C3E6" w14:textId="77777777" w:rsidR="00997FC8" w:rsidRP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Приложение</w:t>
      </w:r>
    </w:p>
    <w:p w14:paraId="62336B73" w14:textId="77777777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54B8BE99" w14:textId="77777777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 xml:space="preserve">административных данных на безвозмездной основе </w:t>
      </w:r>
    </w:p>
    <w:p w14:paraId="75F8CBDD" w14:textId="77777777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 xml:space="preserve">«Отчетность о произведенных операциях с товарами, </w:t>
      </w:r>
    </w:p>
    <w:p w14:paraId="151526F9" w14:textId="77777777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 xml:space="preserve">помещенных под таможенную процедуру свободного </w:t>
      </w:r>
    </w:p>
    <w:p w14:paraId="6E3CE692" w14:textId="77777777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 xml:space="preserve">склада, а также товарами, изготовленными </w:t>
      </w:r>
    </w:p>
    <w:p w14:paraId="73594996" w14:textId="16EB335C" w:rsid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(полученными) из таких товаров»</w:t>
      </w:r>
    </w:p>
    <w:p w14:paraId="581E1594" w14:textId="77777777" w:rsidR="00997FC8" w:rsidRPr="00997FC8" w:rsidRDefault="00997FC8" w:rsidP="00997FC8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4368E339" w14:textId="77777777" w:rsidR="00997FC8" w:rsidRPr="00997FC8" w:rsidRDefault="00997FC8" w:rsidP="00997FC8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997FC8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«Отчетность о произведенных операциях с товарами, помещенных под таможенную процедуру свободного склада, а также товарами, изготовленными (полученными) из таких товаров» (ТПСС-1, ежеквартально)</w:t>
      </w:r>
    </w:p>
    <w:p w14:paraId="29E1D28E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«Отчетность о произведенных операциях с товарами, помещенных под таможенную процедуру свободного склада, а также товарами, изготовленными (полученными) из таких товаров» заполняется следующим образом:</w:t>
      </w:r>
    </w:p>
    <w:p w14:paraId="57576B0D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1) раздел 1 «Сведения о товарах, помещенных под таможенную процедуру свободного склада (далее – СС) и совершенных с ними операций по переработке (обработке) иностранных товаров и товаров ЕАЭС»:</w:t>
      </w:r>
    </w:p>
    <w:p w14:paraId="4FB2A6EA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 указывается порядковый номер;</w:t>
      </w:r>
    </w:p>
    <w:p w14:paraId="13BA4D01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2 указывается полное наименование товара;</w:t>
      </w:r>
    </w:p>
    <w:p w14:paraId="6D28EBB6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3 указывается код товара по ТН ВЭД ЕАЭС, на уровне 10 знаков;</w:t>
      </w:r>
    </w:p>
    <w:p w14:paraId="55E7A8D7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4 указывается номер таможенной декларации, в соответствии с которой товар был помещен под таможенную процедуру СС;</w:t>
      </w:r>
    </w:p>
    <w:p w14:paraId="33452689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5 указывается количество товара;</w:t>
      </w:r>
    </w:p>
    <w:p w14:paraId="7EE414DB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6 указывается единица измерения количества товара;</w:t>
      </w:r>
    </w:p>
    <w:p w14:paraId="0F011384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7 указывается вид операции, произведенной с товарами;</w:t>
      </w:r>
    </w:p>
    <w:p w14:paraId="37566F78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8 указывается номер счета и субсчета согласно Плану счетов бухгалтерского учета финансово-хозяйственной деятельности, на которых отражены товары;</w:t>
      </w:r>
    </w:p>
    <w:p w14:paraId="09FF1122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9 указывается наименование товара, полученного в результате операции по переработке (обработке) товаров;</w:t>
      </w:r>
    </w:p>
    <w:p w14:paraId="19410438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10 указывается количество товара, полученного в результате операции по переработке (обработке) товаров;</w:t>
      </w:r>
    </w:p>
    <w:p w14:paraId="6E4B9B07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11 указывается остаток товаров, в отношении которых не совершены операции по переработке (обработке), находящихся у владельца СС на отчетную дату (количество);</w:t>
      </w:r>
    </w:p>
    <w:p w14:paraId="65874EB5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12 указывается дата и номер документа, подтверждающего факт использования товара;</w:t>
      </w:r>
    </w:p>
    <w:p w14:paraId="12E356A4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13 указываются дополнительные сведения.</w:t>
      </w:r>
    </w:p>
    <w:p w14:paraId="367F7FBC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При этом раздел 1 отчета содержит сведения об иностранных товарах и товарах ЕАЭС;</w:t>
      </w:r>
    </w:p>
    <w:p w14:paraId="545424F0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2) раздел 2 «Сведения о товарах, изготовленных (полученных) из товаров, помещенных под таможенную процедуру СС на отчетную дату, согласно сведениям, указанным в разделе 1 отчета»:</w:t>
      </w:r>
    </w:p>
    <w:p w14:paraId="3B19FCA1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 указывается порядковый номер;</w:t>
      </w:r>
    </w:p>
    <w:p w14:paraId="6EFD867A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2 указывается полное наименование товара;</w:t>
      </w:r>
    </w:p>
    <w:p w14:paraId="0F1CD5EF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3 указывается код товара по ТН ВЭД ЕАЭС на уровне 10 знаков;</w:t>
      </w:r>
    </w:p>
    <w:p w14:paraId="6047DC9B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lastRenderedPageBreak/>
        <w:t>в графе 4 указывается номер таможенной декларации, в соответствии с которой завершена таможенная процедура СС;</w:t>
      </w:r>
    </w:p>
    <w:p w14:paraId="3FE71BA6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5 указывается номер счета и субсчета, согласно Плану счетов бухгалтерского учета финансово-хозяйственной деятельности, на которых отражены товары;</w:t>
      </w:r>
    </w:p>
    <w:p w14:paraId="201C7404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6 указывается код таможенной процедуры, утвержденный Решением Комиссии таможенного союза от 20 сентября 2010 года № 378 «О классификаторах, используемых для заполнения таможенных документов»;</w:t>
      </w:r>
    </w:p>
    <w:p w14:paraId="7E9B8694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7 указывается количество товара;</w:t>
      </w:r>
    </w:p>
    <w:p w14:paraId="2F86E6C2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8 указывается единица измерения с отражением количества товара;</w:t>
      </w:r>
    </w:p>
    <w:p w14:paraId="654F7837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9 указывается вид операции, произведенной с товарами;</w:t>
      </w:r>
    </w:p>
    <w:p w14:paraId="34C3CAB8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10 указывается номер предшествующей таможенной декларации;</w:t>
      </w:r>
    </w:p>
    <w:p w14:paraId="5644CE88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11 указываются сведения о сделках, совершенных с товарами, номер и дата документа, подтверждающего реализацию товаров;</w:t>
      </w:r>
    </w:p>
    <w:p w14:paraId="28B42182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в графе 12 указываются дополнительные сведения.</w:t>
      </w:r>
    </w:p>
    <w:p w14:paraId="2176337F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При этом раздел 2 отчета содержит сведения о товарах:</w:t>
      </w:r>
    </w:p>
    <w:p w14:paraId="4EA25C9D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изготовленных (полученных) из иностранных товаров;</w:t>
      </w:r>
    </w:p>
    <w:p w14:paraId="45C7C5D5" w14:textId="77777777" w:rsidR="00997FC8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изготовленных (полученных) с использованием иностранных товаров;</w:t>
      </w:r>
    </w:p>
    <w:p w14:paraId="55070BB6" w14:textId="152EC1B5" w:rsidR="00873570" w:rsidRPr="00997FC8" w:rsidRDefault="00997FC8" w:rsidP="00997FC8">
      <w:pPr>
        <w:ind w:left="-709"/>
        <w:jc w:val="both"/>
        <w:rPr>
          <w:rFonts w:ascii="Times New Roman" w:hAnsi="Times New Roman" w:cs="Times New Roman"/>
        </w:rPr>
      </w:pPr>
      <w:r w:rsidRPr="00997FC8">
        <w:rPr>
          <w:rFonts w:ascii="Times New Roman" w:hAnsi="Times New Roman" w:cs="Times New Roman"/>
        </w:rPr>
        <w:t>изготовленных (полученных) из товаров ЕАЭС.</w:t>
      </w:r>
      <w:bookmarkStart w:id="0" w:name="_GoBack"/>
      <w:bookmarkEnd w:id="0"/>
    </w:p>
    <w:sectPr w:rsidR="00873570" w:rsidRPr="009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4F"/>
    <w:rsid w:val="0059184F"/>
    <w:rsid w:val="00873570"/>
    <w:rsid w:val="0099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3250"/>
  <w15:chartTrackingRefBased/>
  <w15:docId w15:val="{254FC87A-C99F-49B9-A9FF-BF2634D0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8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57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8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6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2026-05-28T06:50:00Z</dcterms:created>
  <dcterms:modified xsi:type="dcterms:W3CDTF">2026-05-28T06:52:00Z</dcterms:modified>
</cp:coreProperties>
</file>